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DB067B" w14:textId="2F423A37" w:rsidR="00C222A8" w:rsidRPr="00C222A8" w:rsidRDefault="00C222A8" w:rsidP="00C222A8">
      <w:pPr>
        <w:rPr>
          <w:sz w:val="32"/>
          <w:szCs w:val="32"/>
        </w:rPr>
      </w:pPr>
      <w:r>
        <w:rPr>
          <w:noProof/>
          <w:szCs w:val="24"/>
        </w:rPr>
        <mc:AlternateContent>
          <mc:Choice Requires="wps">
            <w:drawing>
              <wp:anchor distT="0" distB="0" distL="114300" distR="114300" simplePos="0" relativeHeight="251659264" behindDoc="0" locked="0" layoutInCell="1" allowOverlap="1" wp14:anchorId="59A62E26" wp14:editId="6B31B610">
                <wp:simplePos x="0" y="0"/>
                <wp:positionH relativeFrom="column">
                  <wp:posOffset>1597025</wp:posOffset>
                </wp:positionH>
                <wp:positionV relativeFrom="paragraph">
                  <wp:posOffset>182245</wp:posOffset>
                </wp:positionV>
                <wp:extent cx="3886200" cy="876300"/>
                <wp:effectExtent l="0" t="0" r="0" b="12700"/>
                <wp:wrapSquare wrapText="bothSides"/>
                <wp:docPr id="1" name="Zone de texte 1"/>
                <wp:cNvGraphicFramePr/>
                <a:graphic xmlns:a="http://schemas.openxmlformats.org/drawingml/2006/main">
                  <a:graphicData uri="http://schemas.microsoft.com/office/word/2010/wordprocessingShape">
                    <wps:wsp>
                      <wps:cNvSpPr txBox="1"/>
                      <wps:spPr>
                        <a:xfrm>
                          <a:off x="0" y="0"/>
                          <a:ext cx="3886200" cy="876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3F121A" w14:textId="77777777" w:rsidR="00C222A8" w:rsidRPr="00C222A8" w:rsidRDefault="00C222A8">
                            <w:pPr>
                              <w:rPr>
                                <w:sz w:val="32"/>
                                <w:szCs w:val="32"/>
                              </w:rPr>
                            </w:pPr>
                            <w:r w:rsidRPr="00C222A8">
                              <w:rPr>
                                <w:sz w:val="32"/>
                                <w:szCs w:val="32"/>
                              </w:rPr>
                              <w:t xml:space="preserve">Commentaires sur le message frauduleux </w:t>
                            </w:r>
                          </w:p>
                          <w:p w14:paraId="47B3F740" w14:textId="37A63BB9" w:rsidR="00C222A8" w:rsidRPr="00C222A8" w:rsidRDefault="00C222A8">
                            <w:pPr>
                              <w:rPr>
                                <w:sz w:val="32"/>
                                <w:szCs w:val="32"/>
                              </w:rPr>
                            </w:pPr>
                            <w:proofErr w:type="gramStart"/>
                            <w:r w:rsidRPr="00C222A8">
                              <w:rPr>
                                <w:sz w:val="32"/>
                                <w:szCs w:val="32"/>
                              </w:rPr>
                              <w:t>du</w:t>
                            </w:r>
                            <w:proofErr w:type="gramEnd"/>
                            <w:r w:rsidRPr="00C222A8">
                              <w:rPr>
                                <w:sz w:val="32"/>
                                <w:szCs w:val="32"/>
                              </w:rPr>
                              <w:t> 8 octobre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A62E26" id="_x0000_t202" coordsize="21600,21600" o:spt="202" path="m0,0l0,21600,21600,21600,21600,0xe">
                <v:stroke joinstyle="miter"/>
                <v:path gradientshapeok="t" o:connecttype="rect"/>
              </v:shapetype>
              <v:shape id="Zone de texte 1" o:spid="_x0000_s1026" type="#_x0000_t202" style="position:absolute;margin-left:125.75pt;margin-top:14.35pt;width:306pt;height:6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" filled="f" stroked="f">
                <v:textbox>
                  <w:txbxContent>
                    <w:p w14:paraId="3D3F121A" w14:textId="77777777" w:rsidR="00C222A8" w:rsidRPr="00C222A8" w:rsidRDefault="00C222A8">
                      <w:pPr>
                        <w:rPr>
                          <w:sz w:val="32"/>
                          <w:szCs w:val="32"/>
                        </w:rPr>
                      </w:pPr>
                      <w:r w:rsidRPr="00C222A8">
                        <w:rPr>
                          <w:sz w:val="32"/>
                          <w:szCs w:val="32"/>
                        </w:rPr>
                        <w:t xml:space="preserve">Commentaires sur le message frauduleux </w:t>
                      </w:r>
                    </w:p>
                    <w:p w14:paraId="47B3F740" w14:textId="37A63BB9" w:rsidR="00C222A8" w:rsidRPr="00C222A8" w:rsidRDefault="00C222A8">
                      <w:pPr>
                        <w:rPr>
                          <w:sz w:val="32"/>
                          <w:szCs w:val="32"/>
                        </w:rPr>
                      </w:pPr>
                      <w:proofErr w:type="gramStart"/>
                      <w:r w:rsidRPr="00C222A8">
                        <w:rPr>
                          <w:sz w:val="32"/>
                          <w:szCs w:val="32"/>
                        </w:rPr>
                        <w:t>du</w:t>
                      </w:r>
                      <w:proofErr w:type="gramEnd"/>
                      <w:r w:rsidRPr="00C222A8">
                        <w:rPr>
                          <w:sz w:val="32"/>
                          <w:szCs w:val="32"/>
                        </w:rPr>
                        <w:t> 8 octobre 2017</w:t>
                      </w:r>
                    </w:p>
                  </w:txbxContent>
                </v:textbox>
                <w10:wrap type="square"/>
              </v:shape>
            </w:pict>
          </mc:Fallback>
        </mc:AlternateContent>
      </w:r>
      <w:r>
        <w:rPr>
          <w:noProof/>
          <w:szCs w:val="24"/>
        </w:rPr>
        <w:drawing>
          <wp:inline distT="0" distB="0" distL="0" distR="0" wp14:anchorId="316A16A5" wp14:editId="49A02F8A">
            <wp:extent cx="1266364" cy="910871"/>
            <wp:effectExtent l="0" t="0" r="381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2017-09-18 à 15.45.1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8778" cy="955764"/>
                    </a:xfrm>
                    <a:prstGeom prst="rect">
                      <a:avLst/>
                    </a:prstGeom>
                  </pic:spPr>
                </pic:pic>
              </a:graphicData>
            </a:graphic>
          </wp:inline>
        </w:drawing>
      </w:r>
    </w:p>
    <w:p w14:paraId="5DA98D8E" w14:textId="613DAB21" w:rsidR="00C222A8" w:rsidRPr="00C222A8" w:rsidRDefault="00C222A8" w:rsidP="00800FF2">
      <w:pPr>
        <w:rPr>
          <w:sz w:val="32"/>
          <w:szCs w:val="32"/>
        </w:rPr>
      </w:pPr>
    </w:p>
    <w:p w14:paraId="107DCFAE" w14:textId="77777777" w:rsidR="00C222A8" w:rsidRPr="00C222A8" w:rsidRDefault="00C222A8" w:rsidP="00C222A8">
      <w:pPr>
        <w:ind w:left="708" w:firstLine="1"/>
        <w:rPr>
          <w:sz w:val="28"/>
          <w:szCs w:val="28"/>
        </w:rPr>
      </w:pPr>
      <w:r w:rsidRPr="00C222A8">
        <w:rPr>
          <w:rFonts w:ascii="Times New Roman" w:eastAsia="Times New Roman" w:hAnsi="Times New Roman" w:cs="Times New Roman"/>
          <w:bCs w:val="0"/>
          <w:color w:val="auto"/>
          <w:sz w:val="28"/>
          <w:szCs w:val="28"/>
        </w:rPr>
        <w:t>« Messagerie Outlook : dernier rappel avant migration le 30 octobre »</w:t>
      </w:r>
    </w:p>
    <w:p w14:paraId="22F84CCC" w14:textId="77777777" w:rsidR="00C222A8" w:rsidRPr="00C222A8" w:rsidRDefault="00C222A8" w:rsidP="00800FF2">
      <w:pPr>
        <w:rPr>
          <w:sz w:val="28"/>
          <w:szCs w:val="28"/>
        </w:rPr>
      </w:pPr>
    </w:p>
    <w:p w14:paraId="2AA6FBD0" w14:textId="735C4EEA" w:rsidR="00C222A8" w:rsidRDefault="00C222A8" w:rsidP="00800FF2">
      <w:pPr>
        <w:rPr>
          <w:szCs w:val="24"/>
        </w:rPr>
      </w:pPr>
    </w:p>
    <w:p w14:paraId="4CA85F38" w14:textId="1C55673A" w:rsidR="000238C1" w:rsidRDefault="00C222A8" w:rsidP="00FF7441">
      <w:pPr>
        <w:jc w:val="both"/>
        <w:rPr>
          <w:szCs w:val="24"/>
        </w:rPr>
      </w:pPr>
      <w:r>
        <w:rPr>
          <w:szCs w:val="24"/>
        </w:rPr>
        <w:t xml:space="preserve">La messagerie d’un </w:t>
      </w:r>
      <w:r w:rsidR="0018565E">
        <w:rPr>
          <w:szCs w:val="24"/>
        </w:rPr>
        <w:t xml:space="preserve">ancien </w:t>
      </w:r>
      <w:r w:rsidR="00A209AA">
        <w:rPr>
          <w:szCs w:val="24"/>
        </w:rPr>
        <w:t xml:space="preserve">étudiant a été piratée, et </w:t>
      </w:r>
      <w:proofErr w:type="spellStart"/>
      <w:r w:rsidR="00A209AA">
        <w:rPr>
          <w:szCs w:val="24"/>
        </w:rPr>
        <w:t>la</w:t>
      </w:r>
      <w:proofErr w:type="spellEnd"/>
      <w:r w:rsidR="00A209AA">
        <w:rPr>
          <w:szCs w:val="24"/>
        </w:rPr>
        <w:t xml:space="preserve"> ou </w:t>
      </w:r>
      <w:r w:rsidR="00DE4DBE">
        <w:rPr>
          <w:szCs w:val="24"/>
        </w:rPr>
        <w:t>le</w:t>
      </w:r>
      <w:r>
        <w:rPr>
          <w:szCs w:val="24"/>
        </w:rPr>
        <w:t xml:space="preserve"> pirate a</w:t>
      </w:r>
      <w:r w:rsidR="000238C1">
        <w:rPr>
          <w:szCs w:val="24"/>
        </w:rPr>
        <w:t xml:space="preserve"> pu </w:t>
      </w:r>
      <w:r w:rsidR="00DE4DBE">
        <w:rPr>
          <w:szCs w:val="24"/>
        </w:rPr>
        <w:t xml:space="preserve">y trouver </w:t>
      </w:r>
      <w:r w:rsidR="000238C1">
        <w:rPr>
          <w:szCs w:val="24"/>
        </w:rPr>
        <w:t>des informations telles que :</w:t>
      </w:r>
    </w:p>
    <w:p w14:paraId="2872FB65" w14:textId="740E2CA3" w:rsidR="00C222A8" w:rsidRDefault="00C222A8" w:rsidP="00FF7441">
      <w:pPr>
        <w:pStyle w:val="Pardeliste"/>
        <w:numPr>
          <w:ilvl w:val="0"/>
          <w:numId w:val="2"/>
        </w:numPr>
        <w:jc w:val="both"/>
        <w:rPr>
          <w:szCs w:val="24"/>
        </w:rPr>
      </w:pPr>
      <w:proofErr w:type="gramStart"/>
      <w:r w:rsidRPr="00C222A8">
        <w:rPr>
          <w:szCs w:val="24"/>
        </w:rPr>
        <w:t>l</w:t>
      </w:r>
      <w:proofErr w:type="gramEnd"/>
      <w:r w:rsidRPr="00C222A8">
        <w:rPr>
          <w:szCs w:val="24"/>
        </w:rPr>
        <w:t xml:space="preserve"> ’Université de Poitiers a effectué une migration ver</w:t>
      </w:r>
      <w:r w:rsidR="000238C1">
        <w:rPr>
          <w:szCs w:val="24"/>
        </w:rPr>
        <w:t xml:space="preserve">s la messagerie </w:t>
      </w:r>
      <w:proofErr w:type="spellStart"/>
      <w:r w:rsidR="000238C1">
        <w:rPr>
          <w:szCs w:val="24"/>
        </w:rPr>
        <w:t>Zimbra</w:t>
      </w:r>
      <w:proofErr w:type="spellEnd"/>
      <w:r w:rsidR="000238C1">
        <w:rPr>
          <w:szCs w:val="24"/>
        </w:rPr>
        <w:t xml:space="preserve"> (en 2015) ; </w:t>
      </w:r>
    </w:p>
    <w:p w14:paraId="6F23D81D" w14:textId="2A4A44C8" w:rsidR="000238C1" w:rsidRDefault="000238C1" w:rsidP="00FF7441">
      <w:pPr>
        <w:pStyle w:val="Pardeliste"/>
        <w:numPr>
          <w:ilvl w:val="0"/>
          <w:numId w:val="2"/>
        </w:numPr>
        <w:jc w:val="both"/>
        <w:rPr>
          <w:szCs w:val="24"/>
        </w:rPr>
      </w:pPr>
      <w:proofErr w:type="gramStart"/>
      <w:r>
        <w:rPr>
          <w:szCs w:val="24"/>
        </w:rPr>
        <w:t>l’Université</w:t>
      </w:r>
      <w:proofErr w:type="gramEnd"/>
      <w:r>
        <w:rPr>
          <w:szCs w:val="24"/>
        </w:rPr>
        <w:t xml:space="preserve"> de Poitiers propose Office 365 (avec la messagerie Outlook) aux  étudiants et personnels pour un usage personnel</w:t>
      </w:r>
      <w:r w:rsidR="00DE4DBE">
        <w:rPr>
          <w:szCs w:val="24"/>
        </w:rPr>
        <w:t xml:space="preserve">, </w:t>
      </w:r>
      <w:r w:rsidR="004215B3">
        <w:rPr>
          <w:szCs w:val="24"/>
        </w:rPr>
        <w:t xml:space="preserve">depuis le printemps 2017. </w:t>
      </w:r>
    </w:p>
    <w:p w14:paraId="121AF9FE" w14:textId="77777777" w:rsidR="004215B3" w:rsidRPr="004215B3" w:rsidRDefault="004215B3" w:rsidP="00FF7441">
      <w:pPr>
        <w:ind w:left="360"/>
        <w:jc w:val="both"/>
        <w:rPr>
          <w:szCs w:val="24"/>
        </w:rPr>
      </w:pPr>
    </w:p>
    <w:p w14:paraId="41C01462" w14:textId="019AB1BF" w:rsidR="004215B3" w:rsidRPr="004215B3" w:rsidRDefault="00A209AA" w:rsidP="00FF7441">
      <w:pPr>
        <w:jc w:val="both"/>
        <w:rPr>
          <w:szCs w:val="24"/>
        </w:rPr>
      </w:pPr>
      <w:proofErr w:type="spellStart"/>
      <w:r>
        <w:rPr>
          <w:szCs w:val="24"/>
        </w:rPr>
        <w:t>La</w:t>
      </w:r>
      <w:proofErr w:type="spellEnd"/>
      <w:r>
        <w:rPr>
          <w:szCs w:val="24"/>
        </w:rPr>
        <w:t xml:space="preserve"> ou le</w:t>
      </w:r>
      <w:r w:rsidR="004215B3" w:rsidRPr="004215B3">
        <w:rPr>
          <w:szCs w:val="24"/>
        </w:rPr>
        <w:t xml:space="preserve"> pirate </w:t>
      </w:r>
      <w:r w:rsidR="004215B3">
        <w:rPr>
          <w:szCs w:val="24"/>
        </w:rPr>
        <w:t>s’est, par ailleurs, appuyé</w:t>
      </w:r>
      <w:r>
        <w:rPr>
          <w:szCs w:val="24"/>
        </w:rPr>
        <w:t>(e)</w:t>
      </w:r>
      <w:r w:rsidR="004215B3">
        <w:rPr>
          <w:szCs w:val="24"/>
        </w:rPr>
        <w:t xml:space="preserve"> sur des </w:t>
      </w:r>
      <w:r w:rsidR="004215B3" w:rsidRPr="004215B3">
        <w:rPr>
          <w:szCs w:val="24"/>
        </w:rPr>
        <w:t>informat</w:t>
      </w:r>
      <w:r w:rsidR="004215B3">
        <w:rPr>
          <w:szCs w:val="24"/>
        </w:rPr>
        <w:t xml:space="preserve">ions provenant d’autres universités françaises ayant aussi effectué une migration de messagerie (université Paris Dauphine en l’occurrence), </w:t>
      </w:r>
      <w:r w:rsidR="004215B3" w:rsidRPr="004215B3">
        <w:rPr>
          <w:szCs w:val="24"/>
        </w:rPr>
        <w:t xml:space="preserve">pour construire son message qui peut paraître crédible au premier abord.  </w:t>
      </w:r>
    </w:p>
    <w:p w14:paraId="0683E90D" w14:textId="77777777" w:rsidR="004215B3" w:rsidRPr="004215B3" w:rsidRDefault="004215B3" w:rsidP="00FF7441">
      <w:pPr>
        <w:ind w:left="360"/>
        <w:jc w:val="both"/>
        <w:rPr>
          <w:szCs w:val="24"/>
        </w:rPr>
      </w:pPr>
    </w:p>
    <w:p w14:paraId="3CB0DEA5" w14:textId="77777777" w:rsidR="00A06774" w:rsidRDefault="0018565E" w:rsidP="00FF7441">
      <w:pPr>
        <w:jc w:val="both"/>
        <w:rPr>
          <w:szCs w:val="24"/>
        </w:rPr>
      </w:pPr>
      <w:r>
        <w:rPr>
          <w:szCs w:val="24"/>
        </w:rPr>
        <w:t xml:space="preserve">Cependant, une lecture plus attentive </w:t>
      </w:r>
      <w:r w:rsidR="00ED0B15">
        <w:rPr>
          <w:szCs w:val="24"/>
        </w:rPr>
        <w:t xml:space="preserve">montre vite des incohérences. </w:t>
      </w:r>
      <w:r w:rsidR="00A06774">
        <w:rPr>
          <w:szCs w:val="24"/>
        </w:rPr>
        <w:t>Seules les formulations</w:t>
      </w:r>
    </w:p>
    <w:p w14:paraId="0B4BD31A" w14:textId="5A41657E" w:rsidR="0018565E" w:rsidRDefault="00A06774" w:rsidP="00FF7441">
      <w:pPr>
        <w:jc w:val="both"/>
        <w:rPr>
          <w:szCs w:val="24"/>
        </w:rPr>
      </w:pPr>
      <w:proofErr w:type="gramStart"/>
      <w:r>
        <w:rPr>
          <w:szCs w:val="24"/>
        </w:rPr>
        <w:t>douteuses</w:t>
      </w:r>
      <w:proofErr w:type="gramEnd"/>
      <w:r>
        <w:rPr>
          <w:szCs w:val="24"/>
        </w:rPr>
        <w:t xml:space="preserve"> sont commentées. Elles portent sur le contexte, les formulations techniques étant, elles, </w:t>
      </w:r>
      <w:r w:rsidR="00AE2749">
        <w:rPr>
          <w:szCs w:val="24"/>
        </w:rPr>
        <w:t xml:space="preserve">relativement crédibles. </w:t>
      </w:r>
      <w:r>
        <w:rPr>
          <w:szCs w:val="24"/>
        </w:rPr>
        <w:t xml:space="preserve"> </w:t>
      </w:r>
    </w:p>
    <w:p w14:paraId="7AB37E74" w14:textId="77777777" w:rsidR="00C222A8" w:rsidRDefault="00C222A8" w:rsidP="00FF7441">
      <w:pPr>
        <w:jc w:val="both"/>
        <w:rPr>
          <w:szCs w:val="24"/>
        </w:rPr>
      </w:pPr>
    </w:p>
    <w:p w14:paraId="29DB6647" w14:textId="77777777" w:rsidR="00800FF2" w:rsidRDefault="00800FF2" w:rsidP="00ED0B15">
      <w:pPr>
        <w:rPr>
          <w:rFonts w:ascii="Times New Roman" w:eastAsia="Times New Roman" w:hAnsi="Times New Roman" w:cs="Times New Roman"/>
          <w:bCs w:val="0"/>
          <w:color w:val="auto"/>
          <w:szCs w:val="24"/>
        </w:rPr>
      </w:pPr>
    </w:p>
    <w:p w14:paraId="5C040E9D" w14:textId="77777777" w:rsidR="00800FF2" w:rsidRDefault="00800FF2" w:rsidP="00800FF2">
      <w:pPr>
        <w:rPr>
          <w:szCs w:val="24"/>
        </w:rPr>
      </w:pPr>
    </w:p>
    <w:p w14:paraId="22B193A6" w14:textId="0057539D" w:rsidR="00800FF2" w:rsidRPr="00800FF2" w:rsidRDefault="00800FF2" w:rsidP="00800FF2">
      <w:pPr>
        <w:rPr>
          <w:szCs w:val="24"/>
        </w:rPr>
      </w:pPr>
      <w:proofErr w:type="gramStart"/>
      <w:r w:rsidRPr="00800FF2">
        <w:rPr>
          <w:szCs w:val="24"/>
        </w:rPr>
        <w:t>De:</w:t>
      </w:r>
      <w:proofErr w:type="gramEnd"/>
      <w:r w:rsidRPr="00800FF2">
        <w:rPr>
          <w:szCs w:val="24"/>
        </w:rPr>
        <w:t xml:space="preserve"> "</w:t>
      </w:r>
      <w:commentRangeStart w:id="0"/>
      <w:r w:rsidRPr="00800FF2">
        <w:rPr>
          <w:szCs w:val="24"/>
        </w:rPr>
        <w:t>Communication interne</w:t>
      </w:r>
      <w:commentRangeEnd w:id="0"/>
      <w:r w:rsidR="009C0C58">
        <w:rPr>
          <w:rStyle w:val="Marquedecommentaire"/>
        </w:rPr>
        <w:commentReference w:id="0"/>
      </w:r>
      <w:r w:rsidRPr="00800FF2">
        <w:rPr>
          <w:szCs w:val="24"/>
        </w:rPr>
        <w:t>" &lt;</w:t>
      </w:r>
      <w:r w:rsidRPr="00800FF2">
        <w:rPr>
          <w:szCs w:val="24"/>
          <w:highlight w:val="black"/>
        </w:rPr>
        <w:t>jean.</w:t>
      </w:r>
      <w:commentRangeStart w:id="1"/>
      <w:r w:rsidRPr="00800FF2">
        <w:rPr>
          <w:szCs w:val="24"/>
        </w:rPr>
        <w:t>@etu.univ-poitiers.fr</w:t>
      </w:r>
      <w:commentRangeEnd w:id="1"/>
      <w:r w:rsidR="009F5042">
        <w:rPr>
          <w:rStyle w:val="Marquedecommentaire"/>
        </w:rPr>
        <w:commentReference w:id="1"/>
      </w:r>
      <w:r w:rsidRPr="00800FF2">
        <w:rPr>
          <w:szCs w:val="24"/>
        </w:rPr>
        <w:t>&gt;</w:t>
      </w:r>
    </w:p>
    <w:p w14:paraId="117A0F64" w14:textId="77777777" w:rsidR="00800FF2" w:rsidRPr="00800FF2" w:rsidRDefault="00800FF2" w:rsidP="00800FF2">
      <w:pPr>
        <w:rPr>
          <w:rFonts w:ascii="Arial" w:hAnsi="Arial" w:cs="Arial"/>
          <w:szCs w:val="24"/>
        </w:rPr>
      </w:pPr>
      <w:proofErr w:type="gramStart"/>
      <w:r w:rsidRPr="00800FF2">
        <w:rPr>
          <w:szCs w:val="24"/>
        </w:rPr>
        <w:t>Envoyé:</w:t>
      </w:r>
      <w:proofErr w:type="gramEnd"/>
      <w:r w:rsidRPr="00800FF2">
        <w:rPr>
          <w:szCs w:val="24"/>
        </w:rPr>
        <w:t xml:space="preserve"> D</w:t>
      </w:r>
      <w:r>
        <w:rPr>
          <w:szCs w:val="24"/>
        </w:rPr>
        <w:t>imanche 8 Octobre 2017 15:41:59</w:t>
      </w:r>
      <w:r w:rsidRPr="00800FF2">
        <w:rPr>
          <w:rFonts w:ascii="Times New Roman" w:eastAsia="Times New Roman" w:hAnsi="Times New Roman" w:cs="Times New Roman"/>
          <w:bCs w:val="0"/>
          <w:color w:val="auto"/>
          <w:szCs w:val="24"/>
        </w:rPr>
        <w:br/>
      </w:r>
      <w:r w:rsidRPr="00800FF2">
        <w:rPr>
          <w:rFonts w:ascii="Arial" w:eastAsia="Times New Roman" w:hAnsi="Arial" w:cs="Arial"/>
          <w:b/>
          <w:color w:val="auto"/>
          <w:szCs w:val="24"/>
        </w:rPr>
        <w:t xml:space="preserve">Objet: </w:t>
      </w:r>
      <w:r w:rsidRPr="00800FF2">
        <w:rPr>
          <w:rFonts w:ascii="Arial" w:eastAsia="Times New Roman" w:hAnsi="Arial" w:cs="Arial"/>
          <w:bCs w:val="0"/>
          <w:color w:val="auto"/>
          <w:szCs w:val="24"/>
        </w:rPr>
        <w:t>Messagerie Outlook : dernier rappel avant migration le 30 octobre</w:t>
      </w:r>
    </w:p>
    <w:p w14:paraId="159BDBD7" w14:textId="77777777" w:rsidR="00800FF2" w:rsidRPr="00800FF2" w:rsidRDefault="00800FF2" w:rsidP="00800FF2">
      <w:pPr>
        <w:rPr>
          <w:szCs w:val="24"/>
        </w:rPr>
      </w:pPr>
    </w:p>
    <w:p w14:paraId="174D8945" w14:textId="77777777" w:rsidR="00800FF2" w:rsidRPr="00800FF2" w:rsidRDefault="00800FF2" w:rsidP="00800FF2">
      <w:pPr>
        <w:rPr>
          <w:szCs w:val="24"/>
        </w:rPr>
      </w:pPr>
    </w:p>
    <w:p w14:paraId="1497DE75" w14:textId="77777777" w:rsidR="00800FF2" w:rsidRPr="00800FF2" w:rsidRDefault="00800FF2" w:rsidP="00800FF2">
      <w:pPr>
        <w:rPr>
          <w:szCs w:val="24"/>
        </w:rPr>
      </w:pPr>
      <w:r w:rsidRPr="00800FF2">
        <w:rPr>
          <w:szCs w:val="24"/>
        </w:rPr>
        <w:t xml:space="preserve">Bonjour, </w:t>
      </w:r>
    </w:p>
    <w:p w14:paraId="213DDF6F" w14:textId="77777777" w:rsidR="00800FF2" w:rsidRPr="00800FF2" w:rsidRDefault="00800FF2" w:rsidP="00800FF2">
      <w:pPr>
        <w:rPr>
          <w:szCs w:val="24"/>
        </w:rPr>
      </w:pPr>
    </w:p>
    <w:p w14:paraId="5DB17040" w14:textId="77777777" w:rsidR="00800FF2" w:rsidRPr="00800FF2" w:rsidRDefault="00800FF2" w:rsidP="004654CB">
      <w:pPr>
        <w:jc w:val="both"/>
        <w:rPr>
          <w:szCs w:val="24"/>
        </w:rPr>
      </w:pPr>
      <w:r w:rsidRPr="00800FF2">
        <w:rPr>
          <w:szCs w:val="24"/>
        </w:rPr>
        <w:t xml:space="preserve">Comme vous le savez sûrement suite aux différentes communications faites depuis </w:t>
      </w:r>
      <w:commentRangeStart w:id="2"/>
      <w:r w:rsidRPr="00800FF2">
        <w:rPr>
          <w:szCs w:val="24"/>
        </w:rPr>
        <w:t xml:space="preserve">le 08 </w:t>
      </w:r>
      <w:proofErr w:type="spellStart"/>
      <w:r w:rsidRPr="00800FF2">
        <w:rPr>
          <w:szCs w:val="24"/>
        </w:rPr>
        <w:t>october</w:t>
      </w:r>
      <w:proofErr w:type="spellEnd"/>
      <w:r w:rsidRPr="00800FF2">
        <w:rPr>
          <w:szCs w:val="24"/>
        </w:rPr>
        <w:t>,</w:t>
      </w:r>
      <w:commentRangeEnd w:id="2"/>
      <w:r w:rsidR="00CF61C3">
        <w:rPr>
          <w:rStyle w:val="Marquedecommentaire"/>
        </w:rPr>
        <w:commentReference w:id="2"/>
      </w:r>
      <w:r w:rsidRPr="00800FF2">
        <w:rPr>
          <w:szCs w:val="24"/>
        </w:rPr>
        <w:t xml:space="preserve"> Université de Poitiers va migrer sa messagerie de </w:t>
      </w:r>
      <w:proofErr w:type="spellStart"/>
      <w:r w:rsidRPr="00800FF2">
        <w:rPr>
          <w:szCs w:val="24"/>
        </w:rPr>
        <w:t>Zimbra</w:t>
      </w:r>
      <w:proofErr w:type="spellEnd"/>
      <w:r w:rsidRPr="00800FF2">
        <w:rPr>
          <w:szCs w:val="24"/>
        </w:rPr>
        <w:t xml:space="preserve"> vers Office 365 lundi 30 octobre. Cette migration sera effective pour tous les domaines de messagerie en @etu.univ-poitiers.fr ou apparentés comme @univ-poitiers.fr. </w:t>
      </w:r>
    </w:p>
    <w:p w14:paraId="7B2C39AA" w14:textId="77777777" w:rsidR="00800FF2" w:rsidRPr="00800FF2" w:rsidRDefault="00800FF2" w:rsidP="004654CB">
      <w:pPr>
        <w:jc w:val="both"/>
        <w:rPr>
          <w:szCs w:val="24"/>
        </w:rPr>
      </w:pPr>
    </w:p>
    <w:p w14:paraId="6AAD169B" w14:textId="77777777" w:rsidR="00800FF2" w:rsidRPr="00800FF2" w:rsidRDefault="00800FF2" w:rsidP="004654CB">
      <w:pPr>
        <w:jc w:val="both"/>
        <w:rPr>
          <w:szCs w:val="24"/>
        </w:rPr>
      </w:pPr>
      <w:r w:rsidRPr="00800FF2">
        <w:rPr>
          <w:szCs w:val="24"/>
        </w:rPr>
        <w:t xml:space="preserve">Cette opération va mobiliser </w:t>
      </w:r>
      <w:commentRangeStart w:id="4"/>
      <w:r w:rsidRPr="00800FF2">
        <w:rPr>
          <w:szCs w:val="24"/>
        </w:rPr>
        <w:t xml:space="preserve">tout le centre de support </w:t>
      </w:r>
      <w:commentRangeEnd w:id="4"/>
      <w:r w:rsidR="00AE2749">
        <w:rPr>
          <w:rStyle w:val="Marquedecommentaire"/>
        </w:rPr>
        <w:commentReference w:id="4"/>
      </w:r>
      <w:r w:rsidRPr="00800FF2">
        <w:rPr>
          <w:szCs w:val="24"/>
        </w:rPr>
        <w:t xml:space="preserve">et toute la DSI et ses prestataires afin que les opérations se déroulent le plus facilement possible pour l'ensemble des utilisateurs. </w:t>
      </w:r>
      <w:commentRangeStart w:id="5"/>
      <w:r w:rsidRPr="00800FF2">
        <w:rPr>
          <w:szCs w:val="24"/>
        </w:rPr>
        <w:t xml:space="preserve">La migration technique a déjà démarré et est en cours, </w:t>
      </w:r>
      <w:commentRangeEnd w:id="5"/>
      <w:r w:rsidR="002B20D5">
        <w:rPr>
          <w:rStyle w:val="Marquedecommentaire"/>
        </w:rPr>
        <w:commentReference w:id="5"/>
      </w:r>
      <w:r w:rsidRPr="00800FF2">
        <w:rPr>
          <w:szCs w:val="24"/>
        </w:rPr>
        <w:t xml:space="preserve">mais il est important que vous preniez connaissance des informations recensées dans la page web suivante : </w:t>
      </w:r>
    </w:p>
    <w:p w14:paraId="0D492F39" w14:textId="77777777" w:rsidR="00800FF2" w:rsidRPr="00800FF2" w:rsidRDefault="00800FF2" w:rsidP="004654CB">
      <w:pPr>
        <w:jc w:val="both"/>
        <w:rPr>
          <w:szCs w:val="24"/>
        </w:rPr>
      </w:pPr>
    </w:p>
    <w:p w14:paraId="4BA55B4C" w14:textId="77777777" w:rsidR="00800FF2" w:rsidRPr="00800FF2" w:rsidRDefault="00800FF2" w:rsidP="004654CB">
      <w:pPr>
        <w:jc w:val="both"/>
        <w:rPr>
          <w:szCs w:val="24"/>
        </w:rPr>
      </w:pPr>
      <w:commentRangeStart w:id="6"/>
      <w:r w:rsidRPr="00800FF2">
        <w:rPr>
          <w:szCs w:val="24"/>
        </w:rPr>
        <w:t xml:space="preserve">CLIQUEZ ICI POUR ACCEDER SUR LA MIGRATION MESSAGERIE VERS OFFICE 365. </w:t>
      </w:r>
      <w:commentRangeEnd w:id="6"/>
      <w:r w:rsidR="002B20D5">
        <w:rPr>
          <w:rStyle w:val="Marquedecommentaire"/>
        </w:rPr>
        <w:commentReference w:id="6"/>
      </w:r>
    </w:p>
    <w:p w14:paraId="21AC584A" w14:textId="77777777" w:rsidR="00800FF2" w:rsidRPr="00800FF2" w:rsidRDefault="00800FF2" w:rsidP="004654CB">
      <w:pPr>
        <w:jc w:val="both"/>
        <w:rPr>
          <w:szCs w:val="24"/>
        </w:rPr>
      </w:pPr>
    </w:p>
    <w:p w14:paraId="6BC3D503" w14:textId="77777777" w:rsidR="00800FF2" w:rsidRPr="00800FF2" w:rsidRDefault="00800FF2" w:rsidP="004654CB">
      <w:pPr>
        <w:jc w:val="both"/>
        <w:rPr>
          <w:szCs w:val="24"/>
        </w:rPr>
      </w:pPr>
      <w:r w:rsidRPr="00800FF2">
        <w:rPr>
          <w:szCs w:val="24"/>
        </w:rPr>
        <w:t xml:space="preserve">Merci de vous y rendre impérativement dès que possible afin d'avoir toutes les informations utiles, de connaître précisément le déroulement des opérations, la vitesse à laquelle vos </w:t>
      </w:r>
      <w:r w:rsidRPr="00800FF2">
        <w:rPr>
          <w:szCs w:val="24"/>
        </w:rPr>
        <w:lastRenderedPageBreak/>
        <w:t>anciens emails arriveront dans votre nouvelle boîte aux lettres et les limites de la migration, c'est à dire les différents éléments qui ne pourront pas être migrés (les tags par exemple) et pour lesquels vous devez bloquer un peu de temps pour les reproduire dans le nouvel environnement.</w:t>
      </w:r>
    </w:p>
    <w:p w14:paraId="52CFD4E4" w14:textId="77777777" w:rsidR="00800FF2" w:rsidRPr="00800FF2" w:rsidRDefault="00800FF2" w:rsidP="004654CB">
      <w:pPr>
        <w:jc w:val="both"/>
        <w:rPr>
          <w:szCs w:val="24"/>
        </w:rPr>
      </w:pPr>
    </w:p>
    <w:p w14:paraId="0A2711F6" w14:textId="77777777" w:rsidR="00800FF2" w:rsidRPr="00800FF2" w:rsidRDefault="00800FF2" w:rsidP="004654CB">
      <w:pPr>
        <w:jc w:val="both"/>
        <w:rPr>
          <w:szCs w:val="24"/>
        </w:rPr>
      </w:pPr>
      <w:r w:rsidRPr="00800FF2">
        <w:rPr>
          <w:szCs w:val="24"/>
        </w:rPr>
        <w:t>Cette page est susceptible d'être mise à jour en fonction de l'évolution de la migration, n'hésitez pas à revenir la consulter régulièrement d'ici le 30 octobre.</w:t>
      </w:r>
    </w:p>
    <w:p w14:paraId="17E8C9C2" w14:textId="77777777" w:rsidR="00800FF2" w:rsidRPr="00800FF2" w:rsidRDefault="00800FF2" w:rsidP="004654CB">
      <w:pPr>
        <w:jc w:val="both"/>
        <w:rPr>
          <w:szCs w:val="24"/>
        </w:rPr>
      </w:pPr>
    </w:p>
    <w:p w14:paraId="5890E494" w14:textId="77777777" w:rsidR="00800FF2" w:rsidRPr="00800FF2" w:rsidRDefault="00800FF2" w:rsidP="004654CB">
      <w:pPr>
        <w:jc w:val="both"/>
        <w:rPr>
          <w:szCs w:val="24"/>
        </w:rPr>
      </w:pPr>
      <w:r w:rsidRPr="00800FF2">
        <w:rPr>
          <w:szCs w:val="24"/>
        </w:rPr>
        <w:t>Toute l'équipe est mobilisée en permanence et reste à votre disposition quelles que soient vos questions.</w:t>
      </w:r>
    </w:p>
    <w:p w14:paraId="499DD815" w14:textId="77777777" w:rsidR="00800FF2" w:rsidRPr="00800FF2" w:rsidRDefault="00800FF2" w:rsidP="004654CB">
      <w:pPr>
        <w:jc w:val="both"/>
        <w:rPr>
          <w:szCs w:val="24"/>
        </w:rPr>
      </w:pPr>
    </w:p>
    <w:p w14:paraId="4777810F" w14:textId="77777777" w:rsidR="00800FF2" w:rsidRPr="00800FF2" w:rsidRDefault="00800FF2" w:rsidP="004654CB">
      <w:pPr>
        <w:jc w:val="both"/>
        <w:rPr>
          <w:szCs w:val="24"/>
        </w:rPr>
      </w:pPr>
      <w:r w:rsidRPr="00800FF2">
        <w:rPr>
          <w:szCs w:val="24"/>
        </w:rPr>
        <w:t>Bien cordialement</w:t>
      </w:r>
    </w:p>
    <w:p w14:paraId="4E9EF7B6" w14:textId="77777777" w:rsidR="00800FF2" w:rsidRPr="00800FF2" w:rsidRDefault="00800FF2" w:rsidP="00800FF2">
      <w:pPr>
        <w:rPr>
          <w:szCs w:val="24"/>
        </w:rPr>
      </w:pPr>
    </w:p>
    <w:p w14:paraId="4391E419" w14:textId="77777777" w:rsidR="00800FF2" w:rsidRPr="00800FF2" w:rsidRDefault="00800FF2" w:rsidP="00800FF2">
      <w:pPr>
        <w:rPr>
          <w:szCs w:val="24"/>
        </w:rPr>
      </w:pPr>
      <w:commentRangeStart w:id="7"/>
      <w:r w:rsidRPr="00800FF2">
        <w:rPr>
          <w:szCs w:val="24"/>
        </w:rPr>
        <w:t xml:space="preserve">Sébastien Fournier et Miguel </w:t>
      </w:r>
      <w:proofErr w:type="spellStart"/>
      <w:r w:rsidRPr="00800FF2">
        <w:rPr>
          <w:szCs w:val="24"/>
        </w:rPr>
        <w:t>Membrado</w:t>
      </w:r>
      <w:commentRangeEnd w:id="7"/>
      <w:proofErr w:type="spellEnd"/>
      <w:r w:rsidR="00882A53">
        <w:rPr>
          <w:rStyle w:val="Marquedecommentaire"/>
        </w:rPr>
        <w:commentReference w:id="7"/>
      </w:r>
    </w:p>
    <w:p w14:paraId="4EE86AE6" w14:textId="77777777" w:rsidR="00800FF2" w:rsidRPr="00800FF2" w:rsidRDefault="00800FF2" w:rsidP="00800FF2">
      <w:pPr>
        <w:rPr>
          <w:szCs w:val="24"/>
        </w:rPr>
      </w:pPr>
      <w:r w:rsidRPr="00800FF2">
        <w:rPr>
          <w:szCs w:val="24"/>
        </w:rPr>
        <w:t>Pôle Numérique</w:t>
      </w:r>
    </w:p>
    <w:p w14:paraId="4559CEE6" w14:textId="77777777" w:rsidR="00800FF2" w:rsidRPr="00800FF2" w:rsidRDefault="00800FF2" w:rsidP="00800FF2">
      <w:pPr>
        <w:rPr>
          <w:szCs w:val="24"/>
        </w:rPr>
      </w:pPr>
      <w:r w:rsidRPr="00800FF2">
        <w:rPr>
          <w:szCs w:val="24"/>
        </w:rPr>
        <w:t>Direction des Systèmes d'Information</w:t>
      </w:r>
    </w:p>
    <w:p w14:paraId="21632320" w14:textId="77777777" w:rsidR="00800FF2" w:rsidRPr="00800FF2" w:rsidRDefault="00800FF2" w:rsidP="00800FF2">
      <w:pPr>
        <w:rPr>
          <w:szCs w:val="24"/>
        </w:rPr>
      </w:pPr>
      <w:r w:rsidRPr="00800FF2">
        <w:rPr>
          <w:szCs w:val="24"/>
        </w:rPr>
        <w:t xml:space="preserve">+33630751933 </w:t>
      </w:r>
    </w:p>
    <w:p w14:paraId="734746BB" w14:textId="77777777" w:rsidR="00800FF2" w:rsidRDefault="00800FF2" w:rsidP="00800FF2">
      <w:pPr>
        <w:rPr>
          <w:szCs w:val="24"/>
        </w:rPr>
      </w:pPr>
    </w:p>
    <w:p w14:paraId="247C4EB7" w14:textId="77777777" w:rsidR="00882A53" w:rsidRPr="00800FF2" w:rsidRDefault="00882A53" w:rsidP="00800FF2">
      <w:pPr>
        <w:rPr>
          <w:szCs w:val="24"/>
        </w:rPr>
      </w:pPr>
    </w:p>
    <w:p w14:paraId="10717869" w14:textId="0CF52E01" w:rsidR="00BB1CAA" w:rsidRPr="00FF7441" w:rsidRDefault="00882A53">
      <w:pPr>
        <w:rPr>
          <w:sz w:val="32"/>
          <w:szCs w:val="32"/>
        </w:rPr>
      </w:pPr>
      <w:r w:rsidRPr="00FF7441">
        <w:rPr>
          <w:sz w:val="32"/>
          <w:szCs w:val="32"/>
        </w:rPr>
        <w:t xml:space="preserve">CONCLUSIONS </w:t>
      </w:r>
    </w:p>
    <w:p w14:paraId="4FE485FD" w14:textId="77777777" w:rsidR="00882A53" w:rsidRDefault="00882A53">
      <w:pPr>
        <w:rPr>
          <w:szCs w:val="24"/>
        </w:rPr>
      </w:pPr>
    </w:p>
    <w:p w14:paraId="34F28FD7" w14:textId="46BD06EC" w:rsidR="00882A53" w:rsidRDefault="009B5EAE">
      <w:pPr>
        <w:rPr>
          <w:szCs w:val="24"/>
        </w:rPr>
      </w:pPr>
      <w:r>
        <w:rPr>
          <w:szCs w:val="24"/>
        </w:rPr>
        <w:t xml:space="preserve">Les </w:t>
      </w:r>
      <w:r w:rsidR="00341C6A">
        <w:rPr>
          <w:szCs w:val="24"/>
        </w:rPr>
        <w:t>personnes qui ont fourni</w:t>
      </w:r>
      <w:r>
        <w:rPr>
          <w:szCs w:val="24"/>
        </w:rPr>
        <w:t xml:space="preserve"> leurs identifiant et mot de passe de compte Sel </w:t>
      </w:r>
      <w:r w:rsidR="004654CB">
        <w:rPr>
          <w:szCs w:val="24"/>
        </w:rPr>
        <w:t xml:space="preserve">en réponse à ce message </w:t>
      </w:r>
      <w:r>
        <w:rPr>
          <w:szCs w:val="24"/>
        </w:rPr>
        <w:t xml:space="preserve">en ont subi de nombreux désagréments. </w:t>
      </w:r>
    </w:p>
    <w:p w14:paraId="139D7466" w14:textId="77777777" w:rsidR="009B5EAE" w:rsidRDefault="009B5EAE">
      <w:pPr>
        <w:rPr>
          <w:szCs w:val="24"/>
        </w:rPr>
      </w:pPr>
    </w:p>
    <w:p w14:paraId="76956271" w14:textId="0FDA0650" w:rsidR="009B5EAE" w:rsidRDefault="00341C6A">
      <w:pPr>
        <w:rPr>
          <w:szCs w:val="24"/>
        </w:rPr>
      </w:pPr>
      <w:r>
        <w:rPr>
          <w:szCs w:val="24"/>
        </w:rPr>
        <w:t>Si elles utilisaient ces</w:t>
      </w:r>
      <w:r w:rsidR="009B5EAE">
        <w:rPr>
          <w:szCs w:val="24"/>
        </w:rPr>
        <w:t xml:space="preserve"> paramètres d’au</w:t>
      </w:r>
      <w:r>
        <w:rPr>
          <w:szCs w:val="24"/>
        </w:rPr>
        <w:t xml:space="preserve">thentification </w:t>
      </w:r>
      <w:r w:rsidR="009B5EAE">
        <w:rPr>
          <w:szCs w:val="24"/>
        </w:rPr>
        <w:t>pour d’autres comptes que le compte Sel (messagerie personnelle, compte d’achat</w:t>
      </w:r>
      <w:r w:rsidR="004654CB">
        <w:rPr>
          <w:szCs w:val="24"/>
        </w:rPr>
        <w:t>s en ligne…), bien que cela soit plus que déconseillé</w:t>
      </w:r>
      <w:r w:rsidR="009B5EAE">
        <w:rPr>
          <w:szCs w:val="24"/>
        </w:rPr>
        <w:t xml:space="preserve">, les conséquences sont encore plus dommageables. </w:t>
      </w:r>
    </w:p>
    <w:p w14:paraId="7A617FCD" w14:textId="77777777" w:rsidR="009B5EAE" w:rsidRDefault="009B5EAE">
      <w:pPr>
        <w:rPr>
          <w:szCs w:val="24"/>
        </w:rPr>
      </w:pPr>
    </w:p>
    <w:p w14:paraId="49B98CD1" w14:textId="1D79E9DF" w:rsidR="009B5EAE" w:rsidRDefault="00755E2E">
      <w:pPr>
        <w:rPr>
          <w:szCs w:val="24"/>
        </w:rPr>
      </w:pPr>
      <w:r>
        <w:rPr>
          <w:szCs w:val="24"/>
        </w:rPr>
        <w:t xml:space="preserve">En conclusion de cette arnaque, et pour anticiper sur celles à venir, il </w:t>
      </w:r>
      <w:r w:rsidR="00341C6A">
        <w:rPr>
          <w:szCs w:val="24"/>
        </w:rPr>
        <w:t xml:space="preserve">faut </w:t>
      </w:r>
      <w:r w:rsidR="009B5EAE">
        <w:rPr>
          <w:szCs w:val="24"/>
        </w:rPr>
        <w:t xml:space="preserve">retenir de : </w:t>
      </w:r>
    </w:p>
    <w:p w14:paraId="6D0B9E6D" w14:textId="77777777" w:rsidR="009B5EAE" w:rsidRDefault="009B5EAE">
      <w:pPr>
        <w:rPr>
          <w:szCs w:val="24"/>
        </w:rPr>
      </w:pPr>
    </w:p>
    <w:p w14:paraId="605F3A03" w14:textId="25009BE0" w:rsidR="009B5EAE" w:rsidRDefault="009B5EAE" w:rsidP="009B5EAE">
      <w:pPr>
        <w:pStyle w:val="Pardeliste"/>
        <w:numPr>
          <w:ilvl w:val="0"/>
          <w:numId w:val="1"/>
        </w:numPr>
        <w:rPr>
          <w:szCs w:val="24"/>
        </w:rPr>
      </w:pPr>
      <w:proofErr w:type="gramStart"/>
      <w:r>
        <w:rPr>
          <w:szCs w:val="24"/>
        </w:rPr>
        <w:t>n</w:t>
      </w:r>
      <w:r w:rsidRPr="009B5EAE">
        <w:rPr>
          <w:szCs w:val="24"/>
        </w:rPr>
        <w:t>’utiliser</w:t>
      </w:r>
      <w:proofErr w:type="gramEnd"/>
      <w:r w:rsidRPr="009B5EAE">
        <w:rPr>
          <w:szCs w:val="24"/>
        </w:rPr>
        <w:t xml:space="preserve"> </w:t>
      </w:r>
      <w:r>
        <w:rPr>
          <w:szCs w:val="24"/>
        </w:rPr>
        <w:t xml:space="preserve">les identifiant et mot de passe de compte </w:t>
      </w:r>
      <w:r w:rsidR="00755E2E">
        <w:rPr>
          <w:szCs w:val="24"/>
        </w:rPr>
        <w:t xml:space="preserve">Sel </w:t>
      </w:r>
      <w:r w:rsidRPr="00755E2E">
        <w:rPr>
          <w:b/>
          <w:color w:val="C00000"/>
          <w:szCs w:val="24"/>
        </w:rPr>
        <w:t>que pour le compte Sel</w:t>
      </w:r>
      <w:r w:rsidR="009F5042">
        <w:rPr>
          <w:color w:val="C00000"/>
          <w:szCs w:val="24"/>
        </w:rPr>
        <w:t> </w:t>
      </w:r>
      <w:r w:rsidR="009F5042" w:rsidRPr="009F5042">
        <w:rPr>
          <w:szCs w:val="24"/>
        </w:rPr>
        <w:t xml:space="preserve">; </w:t>
      </w:r>
    </w:p>
    <w:p w14:paraId="6444A5A3" w14:textId="78A28787" w:rsidR="009B5EAE" w:rsidRDefault="00755E2E" w:rsidP="009B5EAE">
      <w:pPr>
        <w:pStyle w:val="Pardeliste"/>
        <w:numPr>
          <w:ilvl w:val="0"/>
          <w:numId w:val="1"/>
        </w:numPr>
        <w:rPr>
          <w:szCs w:val="24"/>
        </w:rPr>
      </w:pPr>
      <w:proofErr w:type="gramStart"/>
      <w:r>
        <w:rPr>
          <w:szCs w:val="24"/>
        </w:rPr>
        <w:t>vérifier</w:t>
      </w:r>
      <w:proofErr w:type="gramEnd"/>
      <w:r>
        <w:rPr>
          <w:szCs w:val="24"/>
        </w:rPr>
        <w:t xml:space="preserve"> systématiquement </w:t>
      </w:r>
      <w:r w:rsidR="00E4090C">
        <w:rPr>
          <w:szCs w:val="24"/>
        </w:rPr>
        <w:t xml:space="preserve">dans la barre d’adresse du navigateur web </w:t>
      </w:r>
      <w:r>
        <w:rPr>
          <w:szCs w:val="24"/>
        </w:rPr>
        <w:t>l’adresse de la page web vers laquelle renvoie le lien conten</w:t>
      </w:r>
      <w:r w:rsidR="009F5042">
        <w:rPr>
          <w:szCs w:val="24"/>
        </w:rPr>
        <w:t xml:space="preserve">u dans un message électronique ; </w:t>
      </w:r>
    </w:p>
    <w:p w14:paraId="4D1DC140" w14:textId="11B0D43B" w:rsidR="009F5042" w:rsidRDefault="009F5042" w:rsidP="009B5EAE">
      <w:pPr>
        <w:pStyle w:val="Pardeliste"/>
        <w:numPr>
          <w:ilvl w:val="0"/>
          <w:numId w:val="1"/>
        </w:numPr>
        <w:rPr>
          <w:szCs w:val="24"/>
        </w:rPr>
      </w:pPr>
      <w:proofErr w:type="gramStart"/>
      <w:r>
        <w:rPr>
          <w:szCs w:val="24"/>
        </w:rPr>
        <w:t>s’assurer</w:t>
      </w:r>
      <w:proofErr w:type="gramEnd"/>
      <w:r>
        <w:rPr>
          <w:szCs w:val="24"/>
        </w:rPr>
        <w:t xml:space="preserve"> de la crédibilité des émetteurs du message</w:t>
      </w:r>
      <w:r w:rsidR="00E4090C">
        <w:rPr>
          <w:szCs w:val="24"/>
        </w:rPr>
        <w:t xml:space="preserve"> (existence dans l’annuaire de l’UP, statut adéquat). </w:t>
      </w:r>
    </w:p>
    <w:p w14:paraId="16191990" w14:textId="77777777" w:rsidR="00E4090C" w:rsidRDefault="00E4090C" w:rsidP="00E4090C">
      <w:pPr>
        <w:rPr>
          <w:szCs w:val="24"/>
        </w:rPr>
      </w:pPr>
    </w:p>
    <w:p w14:paraId="3A6E972A" w14:textId="07DAE298" w:rsidR="00E4090C" w:rsidRPr="00E4090C" w:rsidRDefault="00402CC5" w:rsidP="00E4090C">
      <w:pPr>
        <w:rPr>
          <w:szCs w:val="24"/>
        </w:rPr>
      </w:pPr>
      <w:r>
        <w:rPr>
          <w:szCs w:val="24"/>
        </w:rPr>
        <w:t>D</w:t>
      </w:r>
      <w:r w:rsidR="00E4090C">
        <w:rPr>
          <w:szCs w:val="24"/>
        </w:rPr>
        <w:t xml:space="preserve">es INFO </w:t>
      </w:r>
      <w:proofErr w:type="spellStart"/>
      <w:r w:rsidR="00E4090C">
        <w:rPr>
          <w:szCs w:val="24"/>
        </w:rPr>
        <w:t>Déj</w:t>
      </w:r>
      <w:proofErr w:type="spellEnd"/>
      <w:r w:rsidR="00E4090C">
        <w:rPr>
          <w:szCs w:val="24"/>
        </w:rPr>
        <w:t xml:space="preserve">’ (rencontres d’une heure en début de journée pour échanger sur un thème informatique) vont être systématisés à partir de novembre 2017, de façon à ce que chacun puisse mieux comprendre le cadre existant, et </w:t>
      </w:r>
      <w:r w:rsidR="00341C6A">
        <w:rPr>
          <w:szCs w:val="24"/>
        </w:rPr>
        <w:t xml:space="preserve">savoir comment contribuer, à son niveau, </w:t>
      </w:r>
      <w:r w:rsidR="00FD45A1">
        <w:rPr>
          <w:szCs w:val="24"/>
        </w:rPr>
        <w:t xml:space="preserve">à la sécurité informatique de l’établissement. </w:t>
      </w:r>
    </w:p>
    <w:sectPr w:rsidR="00E4090C" w:rsidRPr="00E4090C" w:rsidSect="00E25A6E">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tilisateur de Microsoft Office" w:date="2017-10-13T12:02:00Z" w:initials="UdMO">
    <w:p w14:paraId="5FD834D9" w14:textId="77777777" w:rsidR="009C0C58" w:rsidRDefault="009C0C58">
      <w:pPr>
        <w:pStyle w:val="Commentaire"/>
      </w:pPr>
      <w:r>
        <w:rPr>
          <w:rStyle w:val="Marquedecommentaire"/>
        </w:rPr>
        <w:annotationRef/>
      </w:r>
      <w:r>
        <w:t>Aucun service de ce nom à l’UP.</w:t>
      </w:r>
    </w:p>
  </w:comment>
  <w:comment w:id="1" w:author="Utilisateur de Microsoft Office" w:date="2017-10-13T12:50:00Z" w:initials="UdMO">
    <w:p w14:paraId="5944EFF4" w14:textId="1A3D77B0" w:rsidR="009F5042" w:rsidRDefault="009F5042">
      <w:pPr>
        <w:pStyle w:val="Commentaire"/>
      </w:pPr>
      <w:r>
        <w:rPr>
          <w:rStyle w:val="Marquedecommentaire"/>
        </w:rPr>
        <w:annotationRef/>
      </w:r>
      <w:r>
        <w:t xml:space="preserve">Un étudiant ne peut pas communiquer sur ce sujet. </w:t>
      </w:r>
    </w:p>
  </w:comment>
  <w:comment w:id="2" w:author="Utilisateur de Microsoft Office" w:date="2017-10-13T12:03:00Z" w:initials="UdMO">
    <w:p w14:paraId="06FD7ABA" w14:textId="31CE8B0B" w:rsidR="00F1600C" w:rsidRDefault="00CF61C3">
      <w:pPr>
        <w:pStyle w:val="Commentaire"/>
      </w:pPr>
      <w:r>
        <w:rPr>
          <w:rStyle w:val="Marquedecommentaire"/>
        </w:rPr>
        <w:annotationRef/>
      </w:r>
      <w:r>
        <w:t>Il n’y a eu aucune communication officielle depuis le 8 octobre (remarquer qu’il est écrit « </w:t>
      </w:r>
      <w:proofErr w:type="spellStart"/>
      <w:r>
        <w:t>october</w:t>
      </w:r>
      <w:proofErr w:type="spellEnd"/>
      <w:r>
        <w:t> » et non « octobre ») sur la messagerie, pour la bonne</w:t>
      </w:r>
      <w:r w:rsidR="004215B3">
        <w:t xml:space="preserve"> raison qu’il n’est </w:t>
      </w:r>
      <w:r w:rsidR="00861EBB">
        <w:t xml:space="preserve">pas </w:t>
      </w:r>
      <w:r>
        <w:t xml:space="preserve">prévu de migrer la messagerie </w:t>
      </w:r>
      <w:proofErr w:type="spellStart"/>
      <w:r>
        <w:t>Zimbra</w:t>
      </w:r>
      <w:proofErr w:type="spellEnd"/>
      <w:r>
        <w:t xml:space="preserve"> vers Office 365, ni le lundi 30 octobre, ni plus tard. </w:t>
      </w:r>
      <w:r w:rsidR="00F1600C">
        <w:t>De plus, le message étant</w:t>
      </w:r>
      <w:r w:rsidR="003D4CD0">
        <w:t xml:space="preserve"> envoyé le 8 octobre, </w:t>
      </w:r>
      <w:r w:rsidR="00F1600C">
        <w:t xml:space="preserve">comment aurait-il pu y avoir « différentes communications depuis le 8 octobre » ? </w:t>
      </w:r>
    </w:p>
    <w:p w14:paraId="46DD22D2" w14:textId="146A9F60" w:rsidR="00CF61C3" w:rsidRDefault="00F1600C">
      <w:pPr>
        <w:pStyle w:val="Commentaire"/>
      </w:pPr>
      <w:r>
        <w:t xml:space="preserve">Enfin, le 8 octobre est un </w:t>
      </w:r>
      <w:proofErr w:type="gramStart"/>
      <w:r>
        <w:t>dimanche ,</w:t>
      </w:r>
      <w:proofErr w:type="gramEnd"/>
      <w:r>
        <w:t xml:space="preserve"> ce qui rend peu vraisemblable l’envoi d’un message d’information par le service de « Communication interne ».</w:t>
      </w:r>
      <w:bookmarkStart w:id="3" w:name="_GoBack"/>
      <w:bookmarkEnd w:id="3"/>
      <w:r>
        <w:t xml:space="preserve"> </w:t>
      </w:r>
    </w:p>
    <w:p w14:paraId="4A5A5F2E" w14:textId="77777777" w:rsidR="003D4CD0" w:rsidRDefault="003D4CD0">
      <w:pPr>
        <w:pStyle w:val="Commentaire"/>
      </w:pPr>
    </w:p>
  </w:comment>
  <w:comment w:id="4" w:author="Utilisateur de Microsoft Office" w:date="2017-10-18T11:55:00Z" w:initials="UdMO">
    <w:p w14:paraId="68A7CC6A" w14:textId="7F67FF77" w:rsidR="00AE2749" w:rsidRDefault="00AE2749">
      <w:pPr>
        <w:pStyle w:val="Commentaire"/>
      </w:pPr>
      <w:r>
        <w:rPr>
          <w:rStyle w:val="Marquedecommentaire"/>
        </w:rPr>
        <w:annotationRef/>
      </w:r>
      <w:r>
        <w:t>Le terme « centre de support » n’est pas utilisé à l’UP. Les adresses de contact pour les différents services numériques contiennent le mot support, comme « assistance@support.univ-poitiers.fr » par exemple, mais le service en charge de la messagerie à l’UP est le service commun informatique et multimédia, i-médias. On appelle aussi ce service DSI – direction des systèmes d’information. C’est une appellation fonctionnelle, largement répandue dans les institutions et entreprises.</w:t>
      </w:r>
    </w:p>
  </w:comment>
  <w:comment w:id="5" w:author="Utilisateur de Microsoft Office" w:date="2017-10-13T12:16:00Z" w:initials="UdMO">
    <w:p w14:paraId="6C176CAE" w14:textId="583D05B6" w:rsidR="002B20D5" w:rsidRDefault="002B20D5">
      <w:pPr>
        <w:pStyle w:val="Commentaire"/>
      </w:pPr>
      <w:r>
        <w:rPr>
          <w:rStyle w:val="Marquedecommentaire"/>
        </w:rPr>
        <w:annotationRef/>
      </w:r>
      <w:r>
        <w:t>Aucune communication officielle n’a eu lieu à ce sujet. De fait, un contrat avec Microsoft permet aux personnels et étudiants de l’UP de bénéficier de Office 365 pour usage personnel, et une communication officielle en ce sens a été réalisée au printemps 2017</w:t>
      </w:r>
      <w:r w:rsidR="00AE2749">
        <w:t>, par le vice-président de l’Université de Poitiers en charge du numérique</w:t>
      </w:r>
      <w:r>
        <w:t xml:space="preserve">. </w:t>
      </w:r>
    </w:p>
    <w:p w14:paraId="59B13051" w14:textId="77777777" w:rsidR="002B20D5" w:rsidRDefault="002B20D5">
      <w:pPr>
        <w:pStyle w:val="Commentaire"/>
      </w:pPr>
    </w:p>
    <w:p w14:paraId="7D977CD9" w14:textId="77777777" w:rsidR="002B20D5" w:rsidRDefault="002B20D5">
      <w:pPr>
        <w:pStyle w:val="Commentaire"/>
      </w:pPr>
    </w:p>
    <w:p w14:paraId="4D38196B" w14:textId="3F990311" w:rsidR="002B20D5" w:rsidRDefault="002B20D5">
      <w:pPr>
        <w:pStyle w:val="Commentaire"/>
      </w:pPr>
    </w:p>
  </w:comment>
  <w:comment w:id="6" w:author="Utilisateur de Microsoft Office" w:date="2017-10-13T12:18:00Z" w:initials="UdMO">
    <w:p w14:paraId="1BBE760C" w14:textId="0DB9FE04" w:rsidR="002B20D5" w:rsidRDefault="002B20D5">
      <w:pPr>
        <w:pStyle w:val="Commentaire"/>
      </w:pPr>
      <w:r>
        <w:rPr>
          <w:rStyle w:val="Marquedecommentaire"/>
        </w:rPr>
        <w:annotationRef/>
      </w:r>
      <w:r w:rsidR="00341C6A">
        <w:t>C</w:t>
      </w:r>
      <w:r>
        <w:t>e lien renvoyait vers la page d’authentification aux services en ligne de l’</w:t>
      </w:r>
      <w:r w:rsidR="00C72BEE">
        <w:t xml:space="preserve">UP, avec différentes </w:t>
      </w:r>
      <w:r w:rsidR="00F539A9">
        <w:t>adresses visibles</w:t>
      </w:r>
      <w:r>
        <w:t xml:space="preserve"> dans la barre d’adresse</w:t>
      </w:r>
      <w:r w:rsidR="00F539A9">
        <w:t xml:space="preserve"> du navigateur</w:t>
      </w:r>
      <w:r w:rsidR="00C72BEE">
        <w:t>, notamment</w:t>
      </w:r>
      <w:r w:rsidR="00F539A9">
        <w:t xml:space="preserve"> </w:t>
      </w:r>
      <w:r>
        <w:t>: https://universitedauphine.sharepoint</w:t>
      </w:r>
      <w:r w:rsidR="00C25949">
        <w:t xml:space="preserve"> .com/sites/support-</w:t>
      </w:r>
      <w:proofErr w:type="spellStart"/>
      <w:r w:rsidR="00C25949">
        <w:t>numerique</w:t>
      </w:r>
      <w:proofErr w:type="spellEnd"/>
      <w:r w:rsidR="00C25949">
        <w:t>/sites-pages.aspx</w:t>
      </w:r>
      <w:r w:rsidR="00F539A9">
        <w:t xml:space="preserve">  </w:t>
      </w:r>
    </w:p>
    <w:p w14:paraId="6A7DD68A" w14:textId="77777777" w:rsidR="00F539A9" w:rsidRDefault="00F539A9">
      <w:pPr>
        <w:pStyle w:val="Commentaire"/>
      </w:pPr>
      <w:r>
        <w:t xml:space="preserve">https://universitedauphine.sharepoint .com/sites/informations-pratiques-migration-messagerie /sites-pages.aspx  </w:t>
      </w:r>
    </w:p>
    <w:p w14:paraId="789C5E78" w14:textId="76C83EDC" w:rsidR="00F539A9" w:rsidRDefault="00F539A9">
      <w:pPr>
        <w:pStyle w:val="Commentaire"/>
      </w:pPr>
      <w:r>
        <w:t xml:space="preserve">L’adresse de la </w:t>
      </w:r>
      <w:r w:rsidR="00341C6A">
        <w:t xml:space="preserve">véritable </w:t>
      </w:r>
      <w:r>
        <w:t xml:space="preserve">page d’authentification aux services en ligne de l’UP est : </w:t>
      </w:r>
      <w:proofErr w:type="gramStart"/>
      <w:r w:rsidR="004001D5" w:rsidRPr="00C72BEE">
        <w:t>https://cas.univ-poitiers</w:t>
      </w:r>
      <w:r w:rsidR="00C72BEE">
        <w:t>.fr/cas/login?</w:t>
      </w:r>
      <w:proofErr w:type="gramEnd"/>
    </w:p>
    <w:p w14:paraId="00AD280B" w14:textId="77777777" w:rsidR="00341C6A" w:rsidRDefault="004001D5">
      <w:pPr>
        <w:pStyle w:val="Commentaire"/>
      </w:pPr>
      <w:r>
        <w:t>« </w:t>
      </w:r>
      <w:proofErr w:type="gramStart"/>
      <w:r>
        <w:t>cas</w:t>
      </w:r>
      <w:proofErr w:type="gramEnd"/>
      <w:r>
        <w:t> » signifie « cen</w:t>
      </w:r>
      <w:r w:rsidR="00341C6A">
        <w:t xml:space="preserve">tral authentification service », </w:t>
      </w:r>
      <w:r>
        <w:t>traduit « Service central d’authentification »</w:t>
      </w:r>
      <w:r w:rsidR="00341C6A">
        <w:t>, en titre de la page</w:t>
      </w:r>
      <w:r>
        <w:t>.</w:t>
      </w:r>
    </w:p>
    <w:p w14:paraId="1BDFDF4B" w14:textId="592A1258" w:rsidR="004001D5" w:rsidRDefault="004001D5">
      <w:pPr>
        <w:pStyle w:val="Commentaire"/>
      </w:pPr>
      <w:r>
        <w:t xml:space="preserve"> La crédibilité de la page</w:t>
      </w:r>
      <w:r w:rsidR="00341C6A">
        <w:t xml:space="preserve"> est assurée par la présence du</w:t>
      </w:r>
      <w:r>
        <w:t xml:space="preserve"> logo de l’UP, et les mentions légales. Ces éléments pouvant être copiés et falsifiés, c’est donc l’ensem</w:t>
      </w:r>
      <w:r w:rsidR="00C72BEE">
        <w:t xml:space="preserve">ble adresse + contenu de la page </w:t>
      </w:r>
      <w:r>
        <w:t xml:space="preserve">qui permet de juger s’il est approprié de fournir identifiant et mot de passe. </w:t>
      </w:r>
    </w:p>
    <w:p w14:paraId="21E128D7" w14:textId="77777777" w:rsidR="00F539A9" w:rsidRDefault="00F539A9">
      <w:pPr>
        <w:pStyle w:val="Commentaire"/>
      </w:pPr>
    </w:p>
    <w:p w14:paraId="03E9E24F" w14:textId="45765858" w:rsidR="00F539A9" w:rsidRDefault="00F539A9">
      <w:pPr>
        <w:pStyle w:val="Commentaire"/>
      </w:pPr>
    </w:p>
  </w:comment>
  <w:comment w:id="7" w:author="Utilisateur de Microsoft Office" w:date="2017-10-13T12:38:00Z" w:initials="UdMO">
    <w:p w14:paraId="3CBAA2CC" w14:textId="227959F2" w:rsidR="00882A53" w:rsidRDefault="00882A53">
      <w:pPr>
        <w:pStyle w:val="Commentaire"/>
      </w:pPr>
      <w:r>
        <w:rPr>
          <w:rStyle w:val="Marquedecommentaire"/>
        </w:rPr>
        <w:annotationRef/>
      </w:r>
      <w:r>
        <w:t xml:space="preserve">Ces personnes n’existent pas dans l’annuaire électronique de l’UP (ENT ou intranet).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D834D9" w15:done="0"/>
  <w15:commentEx w15:paraId="5944EFF4" w15:done="0"/>
  <w15:commentEx w15:paraId="4A5A5F2E" w15:done="0"/>
  <w15:commentEx w15:paraId="68A7CC6A" w15:done="0"/>
  <w15:commentEx w15:paraId="4D38196B" w15:done="0"/>
  <w15:commentEx w15:paraId="03E9E24F" w15:done="0"/>
  <w15:commentEx w15:paraId="3CBAA2C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rade Gothic">
    <w:altName w:val="Times New Roman"/>
    <w:charset w:val="00"/>
    <w:family w:val="auto"/>
    <w:pitch w:val="variable"/>
    <w:sig w:usb0="800000AF" w:usb1="40000048" w:usb2="00000000" w:usb3="00000000" w:csb0="00000001" w:csb1="00000000"/>
  </w:font>
  <w:font w:name="ＭＳ ゴシック">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C5DDB"/>
    <w:multiLevelType w:val="hybridMultilevel"/>
    <w:tmpl w:val="C6B8FAF2"/>
    <w:lvl w:ilvl="0" w:tplc="1388941E">
      <w:numFmt w:val="bullet"/>
      <w:lvlText w:val="-"/>
      <w:lvlJc w:val="left"/>
      <w:pPr>
        <w:ind w:left="720" w:hanging="360"/>
      </w:pPr>
      <w:rPr>
        <w:rFonts w:ascii="Calibri" w:eastAsiaTheme="minorEastAsia" w:hAnsi="Calibri"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76A0BBA"/>
    <w:multiLevelType w:val="hybridMultilevel"/>
    <w:tmpl w:val="1CE291A6"/>
    <w:lvl w:ilvl="0" w:tplc="4E44DDE4">
      <w:numFmt w:val="bullet"/>
      <w:lvlText w:val="-"/>
      <w:lvlJc w:val="left"/>
      <w:pPr>
        <w:ind w:left="720" w:hanging="360"/>
      </w:pPr>
      <w:rPr>
        <w:rFonts w:ascii="Calibri" w:eastAsiaTheme="minorEastAsia" w:hAnsi="Calibri"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ilisateur de Microsoft Office">
    <w15:presenceInfo w15:providerId="None" w15:userId="Utilisateur de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CD9"/>
    <w:rsid w:val="000238C1"/>
    <w:rsid w:val="000D2C4F"/>
    <w:rsid w:val="0018565E"/>
    <w:rsid w:val="001F0EFF"/>
    <w:rsid w:val="002B20D5"/>
    <w:rsid w:val="00341C6A"/>
    <w:rsid w:val="00380F32"/>
    <w:rsid w:val="003D4CD0"/>
    <w:rsid w:val="004001D5"/>
    <w:rsid w:val="00402CC5"/>
    <w:rsid w:val="004215B3"/>
    <w:rsid w:val="004637B8"/>
    <w:rsid w:val="004654CB"/>
    <w:rsid w:val="00755E2E"/>
    <w:rsid w:val="00800FF2"/>
    <w:rsid w:val="00810BE7"/>
    <w:rsid w:val="00861EBB"/>
    <w:rsid w:val="00882737"/>
    <w:rsid w:val="00882A53"/>
    <w:rsid w:val="009073D0"/>
    <w:rsid w:val="00997CD9"/>
    <w:rsid w:val="009A23AA"/>
    <w:rsid w:val="009B5EAE"/>
    <w:rsid w:val="009C0C58"/>
    <w:rsid w:val="009C770A"/>
    <w:rsid w:val="009F5042"/>
    <w:rsid w:val="00A06774"/>
    <w:rsid w:val="00A209AA"/>
    <w:rsid w:val="00AE2749"/>
    <w:rsid w:val="00B5739D"/>
    <w:rsid w:val="00BB1CAA"/>
    <w:rsid w:val="00C222A8"/>
    <w:rsid w:val="00C25949"/>
    <w:rsid w:val="00C72BEE"/>
    <w:rsid w:val="00CF61C3"/>
    <w:rsid w:val="00DE4DBE"/>
    <w:rsid w:val="00E25A6E"/>
    <w:rsid w:val="00E4090C"/>
    <w:rsid w:val="00ED0B15"/>
    <w:rsid w:val="00F1600C"/>
    <w:rsid w:val="00F53045"/>
    <w:rsid w:val="00F539A9"/>
    <w:rsid w:val="00F93387"/>
    <w:rsid w:val="00FD45A1"/>
    <w:rsid w:val="00FF744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9724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e Gothic" w:eastAsiaTheme="minorHAnsi" w:hAnsi="Trade Gothic" w:cstheme="majorBidi"/>
        <w:b/>
        <w:bCs/>
        <w:color w:val="C45911" w:themeColor="accent2" w:themeShade="BF"/>
        <w:sz w:val="32"/>
        <w:szCs w:val="26"/>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C770A"/>
    <w:rPr>
      <w:rFonts w:asciiTheme="minorHAnsi" w:eastAsiaTheme="minorEastAsia" w:hAnsiTheme="minorHAnsi"/>
      <w:b w:val="0"/>
      <w:color w:val="000000" w:themeColor="text1"/>
      <w:sz w:val="24"/>
      <w:lang w:eastAsia="fr-FR"/>
    </w:rPr>
  </w:style>
  <w:style w:type="paragraph" w:styleId="Titre3">
    <w:name w:val="heading 3"/>
    <w:basedOn w:val="Normal"/>
    <w:next w:val="Normal"/>
    <w:link w:val="Titre3Car"/>
    <w:uiPriority w:val="9"/>
    <w:unhideWhenUsed/>
    <w:rsid w:val="009A23AA"/>
    <w:pPr>
      <w:keepNext/>
      <w:keepLines/>
      <w:spacing w:before="40"/>
      <w:outlineLvl w:val="2"/>
    </w:pPr>
    <w:rPr>
      <w:rFonts w:ascii="Times New Roman" w:eastAsiaTheme="majorEastAsia" w:hAnsi="Times New Roman"/>
      <w:b/>
      <w:bCs w:val="0"/>
      <w:color w:val="C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A23AA"/>
    <w:rPr>
      <w:rFonts w:ascii="Times New Roman" w:eastAsiaTheme="majorEastAsia" w:hAnsi="Times New Roman" w:cstheme="majorBidi"/>
      <w:b w:val="0"/>
      <w:bCs w:val="0"/>
      <w:color w:val="C00000"/>
    </w:rPr>
  </w:style>
  <w:style w:type="character" w:customStyle="1" w:styleId="subject">
    <w:name w:val="subject"/>
    <w:basedOn w:val="Policepardfaut"/>
    <w:rsid w:val="00997CD9"/>
  </w:style>
  <w:style w:type="character" w:customStyle="1" w:styleId="object">
    <w:name w:val="object"/>
    <w:basedOn w:val="Policepardfaut"/>
    <w:rsid w:val="00800FF2"/>
  </w:style>
  <w:style w:type="character" w:styleId="Marquedecommentaire">
    <w:name w:val="annotation reference"/>
    <w:basedOn w:val="Policepardfaut"/>
    <w:uiPriority w:val="99"/>
    <w:semiHidden/>
    <w:unhideWhenUsed/>
    <w:rsid w:val="00800FF2"/>
    <w:rPr>
      <w:sz w:val="18"/>
      <w:szCs w:val="18"/>
    </w:rPr>
  </w:style>
  <w:style w:type="paragraph" w:styleId="Commentaire">
    <w:name w:val="annotation text"/>
    <w:basedOn w:val="Normal"/>
    <w:link w:val="CommentaireCar"/>
    <w:uiPriority w:val="99"/>
    <w:semiHidden/>
    <w:unhideWhenUsed/>
    <w:rsid w:val="00800FF2"/>
    <w:rPr>
      <w:szCs w:val="24"/>
    </w:rPr>
  </w:style>
  <w:style w:type="character" w:customStyle="1" w:styleId="CommentaireCar">
    <w:name w:val="Commentaire Car"/>
    <w:basedOn w:val="Policepardfaut"/>
    <w:link w:val="Commentaire"/>
    <w:uiPriority w:val="99"/>
    <w:semiHidden/>
    <w:rsid w:val="00800FF2"/>
    <w:rPr>
      <w:rFonts w:asciiTheme="minorHAnsi" w:eastAsiaTheme="minorEastAsia" w:hAnsiTheme="minorHAnsi"/>
      <w:b w:val="0"/>
      <w:color w:val="000000" w:themeColor="text1"/>
      <w:sz w:val="24"/>
      <w:szCs w:val="24"/>
      <w:lang w:eastAsia="fr-FR"/>
    </w:rPr>
  </w:style>
  <w:style w:type="paragraph" w:styleId="Objetducommentaire">
    <w:name w:val="annotation subject"/>
    <w:basedOn w:val="Commentaire"/>
    <w:next w:val="Commentaire"/>
    <w:link w:val="ObjetducommentaireCar"/>
    <w:uiPriority w:val="99"/>
    <w:semiHidden/>
    <w:unhideWhenUsed/>
    <w:rsid w:val="00800FF2"/>
    <w:rPr>
      <w:b/>
      <w:sz w:val="20"/>
      <w:szCs w:val="20"/>
    </w:rPr>
  </w:style>
  <w:style w:type="character" w:customStyle="1" w:styleId="ObjetducommentaireCar">
    <w:name w:val="Objet du commentaire Car"/>
    <w:basedOn w:val="CommentaireCar"/>
    <w:link w:val="Objetducommentaire"/>
    <w:uiPriority w:val="99"/>
    <w:semiHidden/>
    <w:rsid w:val="00800FF2"/>
    <w:rPr>
      <w:rFonts w:asciiTheme="minorHAnsi" w:eastAsiaTheme="minorEastAsia" w:hAnsiTheme="minorHAnsi"/>
      <w:b/>
      <w:color w:val="000000" w:themeColor="text1"/>
      <w:sz w:val="20"/>
      <w:szCs w:val="20"/>
      <w:lang w:eastAsia="fr-FR"/>
    </w:rPr>
  </w:style>
  <w:style w:type="paragraph" w:styleId="Textedebulles">
    <w:name w:val="Balloon Text"/>
    <w:basedOn w:val="Normal"/>
    <w:link w:val="TextedebullesCar"/>
    <w:uiPriority w:val="99"/>
    <w:semiHidden/>
    <w:unhideWhenUsed/>
    <w:rsid w:val="00800FF2"/>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800FF2"/>
    <w:rPr>
      <w:rFonts w:ascii="Times New Roman" w:eastAsiaTheme="minorEastAsia" w:hAnsi="Times New Roman" w:cs="Times New Roman"/>
      <w:b w:val="0"/>
      <w:color w:val="000000" w:themeColor="text1"/>
      <w:sz w:val="18"/>
      <w:szCs w:val="18"/>
      <w:lang w:eastAsia="fr-FR"/>
    </w:rPr>
  </w:style>
  <w:style w:type="character" w:styleId="Lienhypertexte">
    <w:name w:val="Hyperlink"/>
    <w:basedOn w:val="Policepardfaut"/>
    <w:uiPriority w:val="99"/>
    <w:unhideWhenUsed/>
    <w:rsid w:val="002B20D5"/>
    <w:rPr>
      <w:color w:val="0563C1" w:themeColor="hyperlink"/>
      <w:u w:val="single"/>
    </w:rPr>
  </w:style>
  <w:style w:type="paragraph" w:styleId="Pardeliste">
    <w:name w:val="List Paragraph"/>
    <w:basedOn w:val="Normal"/>
    <w:uiPriority w:val="34"/>
    <w:qFormat/>
    <w:rsid w:val="009B5E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30687">
      <w:bodyDiv w:val="1"/>
      <w:marLeft w:val="0"/>
      <w:marRight w:val="0"/>
      <w:marTop w:val="0"/>
      <w:marBottom w:val="0"/>
      <w:divBdr>
        <w:top w:val="none" w:sz="0" w:space="0" w:color="auto"/>
        <w:left w:val="none" w:sz="0" w:space="0" w:color="auto"/>
        <w:bottom w:val="none" w:sz="0" w:space="0" w:color="auto"/>
        <w:right w:val="none" w:sz="0" w:space="0" w:color="auto"/>
      </w:divBdr>
    </w:div>
    <w:div w:id="1195191963">
      <w:bodyDiv w:val="1"/>
      <w:marLeft w:val="0"/>
      <w:marRight w:val="0"/>
      <w:marTop w:val="0"/>
      <w:marBottom w:val="0"/>
      <w:divBdr>
        <w:top w:val="none" w:sz="0" w:space="0" w:color="auto"/>
        <w:left w:val="none" w:sz="0" w:space="0" w:color="auto"/>
        <w:bottom w:val="none" w:sz="0" w:space="0" w:color="auto"/>
        <w:right w:val="none" w:sz="0" w:space="0" w:color="auto"/>
      </w:divBdr>
    </w:div>
    <w:div w:id="1297682140">
      <w:bodyDiv w:val="1"/>
      <w:marLeft w:val="0"/>
      <w:marRight w:val="0"/>
      <w:marTop w:val="0"/>
      <w:marBottom w:val="0"/>
      <w:divBdr>
        <w:top w:val="none" w:sz="0" w:space="0" w:color="auto"/>
        <w:left w:val="none" w:sz="0" w:space="0" w:color="auto"/>
        <w:bottom w:val="none" w:sz="0" w:space="0" w:color="auto"/>
        <w:right w:val="none" w:sz="0" w:space="0" w:color="auto"/>
      </w:divBdr>
      <w:divsChild>
        <w:div w:id="289093257">
          <w:marLeft w:val="0"/>
          <w:marRight w:val="0"/>
          <w:marTop w:val="0"/>
          <w:marBottom w:val="0"/>
          <w:divBdr>
            <w:top w:val="none" w:sz="0" w:space="0" w:color="auto"/>
            <w:left w:val="none" w:sz="0" w:space="0" w:color="auto"/>
            <w:bottom w:val="none" w:sz="0" w:space="0" w:color="auto"/>
            <w:right w:val="none" w:sz="0" w:space="0" w:color="auto"/>
          </w:divBdr>
          <w:divsChild>
            <w:div w:id="966160682">
              <w:marLeft w:val="0"/>
              <w:marRight w:val="0"/>
              <w:marTop w:val="0"/>
              <w:marBottom w:val="0"/>
              <w:divBdr>
                <w:top w:val="none" w:sz="0" w:space="0" w:color="auto"/>
                <w:left w:val="none" w:sz="0" w:space="0" w:color="auto"/>
                <w:bottom w:val="none" w:sz="0" w:space="0" w:color="auto"/>
                <w:right w:val="none" w:sz="0" w:space="0" w:color="auto"/>
              </w:divBdr>
              <w:divsChild>
                <w:div w:id="661813628">
                  <w:marLeft w:val="0"/>
                  <w:marRight w:val="0"/>
                  <w:marTop w:val="0"/>
                  <w:marBottom w:val="0"/>
                  <w:divBdr>
                    <w:top w:val="none" w:sz="0" w:space="0" w:color="auto"/>
                    <w:left w:val="none" w:sz="0" w:space="0" w:color="auto"/>
                    <w:bottom w:val="none" w:sz="0" w:space="0" w:color="auto"/>
                    <w:right w:val="none" w:sz="0" w:space="0" w:color="auto"/>
                  </w:divBdr>
                  <w:divsChild>
                    <w:div w:id="1408696808">
                      <w:marLeft w:val="0"/>
                      <w:marRight w:val="0"/>
                      <w:marTop w:val="0"/>
                      <w:marBottom w:val="0"/>
                      <w:divBdr>
                        <w:top w:val="none" w:sz="0" w:space="0" w:color="auto"/>
                        <w:left w:val="none" w:sz="0" w:space="0" w:color="auto"/>
                        <w:bottom w:val="none" w:sz="0" w:space="0" w:color="auto"/>
                        <w:right w:val="none" w:sz="0" w:space="0" w:color="auto"/>
                      </w:divBdr>
                      <w:divsChild>
                        <w:div w:id="1755661023">
                          <w:marLeft w:val="0"/>
                          <w:marRight w:val="0"/>
                          <w:marTop w:val="0"/>
                          <w:marBottom w:val="0"/>
                          <w:divBdr>
                            <w:top w:val="none" w:sz="0" w:space="0" w:color="auto"/>
                            <w:left w:val="none" w:sz="0" w:space="0" w:color="auto"/>
                            <w:bottom w:val="none" w:sz="0" w:space="0" w:color="auto"/>
                            <w:right w:val="none" w:sz="0" w:space="0" w:color="auto"/>
                          </w:divBdr>
                          <w:divsChild>
                            <w:div w:id="304745592">
                              <w:marLeft w:val="0"/>
                              <w:marRight w:val="0"/>
                              <w:marTop w:val="0"/>
                              <w:marBottom w:val="0"/>
                              <w:divBdr>
                                <w:top w:val="none" w:sz="0" w:space="0" w:color="auto"/>
                                <w:left w:val="none" w:sz="0" w:space="0" w:color="auto"/>
                                <w:bottom w:val="none" w:sz="0" w:space="0" w:color="auto"/>
                                <w:right w:val="none" w:sz="0" w:space="0" w:color="auto"/>
                              </w:divBdr>
                            </w:div>
                          </w:divsChild>
                        </w:div>
                        <w:div w:id="956907987">
                          <w:marLeft w:val="0"/>
                          <w:marRight w:val="0"/>
                          <w:marTop w:val="0"/>
                          <w:marBottom w:val="0"/>
                          <w:divBdr>
                            <w:top w:val="none" w:sz="0" w:space="0" w:color="auto"/>
                            <w:left w:val="none" w:sz="0" w:space="0" w:color="auto"/>
                            <w:bottom w:val="none" w:sz="0" w:space="0" w:color="auto"/>
                            <w:right w:val="none" w:sz="0" w:space="0" w:color="auto"/>
                          </w:divBdr>
                          <w:divsChild>
                            <w:div w:id="1577086331">
                              <w:marLeft w:val="0"/>
                              <w:marRight w:val="0"/>
                              <w:marTop w:val="0"/>
                              <w:marBottom w:val="0"/>
                              <w:divBdr>
                                <w:top w:val="none" w:sz="0" w:space="0" w:color="auto"/>
                                <w:left w:val="none" w:sz="0" w:space="0" w:color="auto"/>
                                <w:bottom w:val="none" w:sz="0" w:space="0" w:color="auto"/>
                                <w:right w:val="none" w:sz="0" w:space="0" w:color="auto"/>
                              </w:divBdr>
                              <w:divsChild>
                                <w:div w:id="644358128">
                                  <w:marLeft w:val="0"/>
                                  <w:marRight w:val="0"/>
                                  <w:marTop w:val="0"/>
                                  <w:marBottom w:val="0"/>
                                  <w:divBdr>
                                    <w:top w:val="none" w:sz="0" w:space="0" w:color="auto"/>
                                    <w:left w:val="none" w:sz="0" w:space="0" w:color="auto"/>
                                    <w:bottom w:val="none" w:sz="0" w:space="0" w:color="auto"/>
                                    <w:right w:val="none" w:sz="0" w:space="0" w:color="auto"/>
                                  </w:divBdr>
                                  <w:divsChild>
                                    <w:div w:id="8117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2720761">
      <w:bodyDiv w:val="1"/>
      <w:marLeft w:val="0"/>
      <w:marRight w:val="0"/>
      <w:marTop w:val="0"/>
      <w:marBottom w:val="0"/>
      <w:divBdr>
        <w:top w:val="none" w:sz="0" w:space="0" w:color="auto"/>
        <w:left w:val="none" w:sz="0" w:space="0" w:color="auto"/>
        <w:bottom w:val="none" w:sz="0" w:space="0" w:color="auto"/>
        <w:right w:val="none" w:sz="0" w:space="0" w:color="auto"/>
      </w:divBdr>
      <w:divsChild>
        <w:div w:id="973829622">
          <w:marLeft w:val="0"/>
          <w:marRight w:val="0"/>
          <w:marTop w:val="0"/>
          <w:marBottom w:val="0"/>
          <w:divBdr>
            <w:top w:val="none" w:sz="0" w:space="0" w:color="auto"/>
            <w:left w:val="none" w:sz="0" w:space="0" w:color="auto"/>
            <w:bottom w:val="none" w:sz="0" w:space="0" w:color="auto"/>
            <w:right w:val="none" w:sz="0" w:space="0" w:color="auto"/>
          </w:divBdr>
        </w:div>
        <w:div w:id="1230652697">
          <w:marLeft w:val="0"/>
          <w:marRight w:val="0"/>
          <w:marTop w:val="0"/>
          <w:marBottom w:val="0"/>
          <w:divBdr>
            <w:top w:val="none" w:sz="0" w:space="0" w:color="auto"/>
            <w:left w:val="none" w:sz="0" w:space="0" w:color="auto"/>
            <w:bottom w:val="none" w:sz="0" w:space="0" w:color="auto"/>
            <w:right w:val="none" w:sz="0" w:space="0" w:color="auto"/>
          </w:divBdr>
          <w:divsChild>
            <w:div w:id="1850409449">
              <w:marLeft w:val="0"/>
              <w:marRight w:val="0"/>
              <w:marTop w:val="0"/>
              <w:marBottom w:val="0"/>
              <w:divBdr>
                <w:top w:val="none" w:sz="0" w:space="0" w:color="auto"/>
                <w:left w:val="none" w:sz="0" w:space="0" w:color="auto"/>
                <w:bottom w:val="none" w:sz="0" w:space="0" w:color="auto"/>
                <w:right w:val="none" w:sz="0" w:space="0" w:color="auto"/>
              </w:divBdr>
              <w:divsChild>
                <w:div w:id="1771967435">
                  <w:marLeft w:val="0"/>
                  <w:marRight w:val="0"/>
                  <w:marTop w:val="0"/>
                  <w:marBottom w:val="0"/>
                  <w:divBdr>
                    <w:top w:val="none" w:sz="0" w:space="0" w:color="auto"/>
                    <w:left w:val="none" w:sz="0" w:space="0" w:color="auto"/>
                    <w:bottom w:val="none" w:sz="0" w:space="0" w:color="auto"/>
                    <w:right w:val="none" w:sz="0" w:space="0" w:color="auto"/>
                  </w:divBdr>
                  <w:divsChild>
                    <w:div w:id="513229751">
                      <w:marLeft w:val="0"/>
                      <w:marRight w:val="0"/>
                      <w:marTop w:val="0"/>
                      <w:marBottom w:val="0"/>
                      <w:divBdr>
                        <w:top w:val="none" w:sz="0" w:space="0" w:color="auto"/>
                        <w:left w:val="none" w:sz="0" w:space="0" w:color="auto"/>
                        <w:bottom w:val="none" w:sz="0" w:space="0" w:color="auto"/>
                        <w:right w:val="none" w:sz="0" w:space="0" w:color="auto"/>
                      </w:divBdr>
                      <w:divsChild>
                        <w:div w:id="1809976496">
                          <w:marLeft w:val="0"/>
                          <w:marRight w:val="0"/>
                          <w:marTop w:val="0"/>
                          <w:marBottom w:val="0"/>
                          <w:divBdr>
                            <w:top w:val="none" w:sz="0" w:space="0" w:color="auto"/>
                            <w:left w:val="none" w:sz="0" w:space="0" w:color="auto"/>
                            <w:bottom w:val="none" w:sz="0" w:space="0" w:color="auto"/>
                            <w:right w:val="none" w:sz="0" w:space="0" w:color="auto"/>
                          </w:divBdr>
                          <w:divsChild>
                            <w:div w:id="1358239275">
                              <w:marLeft w:val="0"/>
                              <w:marRight w:val="0"/>
                              <w:marTop w:val="0"/>
                              <w:marBottom w:val="0"/>
                              <w:divBdr>
                                <w:top w:val="none" w:sz="0" w:space="0" w:color="auto"/>
                                <w:left w:val="none" w:sz="0" w:space="0" w:color="auto"/>
                                <w:bottom w:val="none" w:sz="0" w:space="0" w:color="auto"/>
                                <w:right w:val="none" w:sz="0" w:space="0" w:color="auto"/>
                              </w:divBdr>
                            </w:div>
                          </w:divsChild>
                        </w:div>
                        <w:div w:id="1576358181">
                          <w:marLeft w:val="0"/>
                          <w:marRight w:val="0"/>
                          <w:marTop w:val="0"/>
                          <w:marBottom w:val="0"/>
                          <w:divBdr>
                            <w:top w:val="none" w:sz="0" w:space="0" w:color="auto"/>
                            <w:left w:val="none" w:sz="0" w:space="0" w:color="auto"/>
                            <w:bottom w:val="none" w:sz="0" w:space="0" w:color="auto"/>
                            <w:right w:val="none" w:sz="0" w:space="0" w:color="auto"/>
                          </w:divBdr>
                          <w:divsChild>
                            <w:div w:id="1001395974">
                              <w:marLeft w:val="0"/>
                              <w:marRight w:val="0"/>
                              <w:marTop w:val="0"/>
                              <w:marBottom w:val="0"/>
                              <w:divBdr>
                                <w:top w:val="none" w:sz="0" w:space="0" w:color="auto"/>
                                <w:left w:val="none" w:sz="0" w:space="0" w:color="auto"/>
                                <w:bottom w:val="none" w:sz="0" w:space="0" w:color="auto"/>
                                <w:right w:val="none" w:sz="0" w:space="0" w:color="auto"/>
                              </w:divBdr>
                              <w:divsChild>
                                <w:div w:id="1844120975">
                                  <w:marLeft w:val="0"/>
                                  <w:marRight w:val="0"/>
                                  <w:marTop w:val="0"/>
                                  <w:marBottom w:val="0"/>
                                  <w:divBdr>
                                    <w:top w:val="none" w:sz="0" w:space="0" w:color="auto"/>
                                    <w:left w:val="none" w:sz="0" w:space="0" w:color="auto"/>
                                    <w:bottom w:val="none" w:sz="0" w:space="0" w:color="auto"/>
                                    <w:right w:val="none" w:sz="0" w:space="0" w:color="auto"/>
                                  </w:divBdr>
                                  <w:divsChild>
                                    <w:div w:id="16062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8711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fontTable" Target="fontTable.xml"/><Relationship Id="rId9" Type="http://schemas.microsoft.com/office/2011/relationships/people" Target="peop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598</Words>
  <Characters>3293</Characters>
  <Application>Microsoft Macintosh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3884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2</cp:revision>
  <dcterms:created xsi:type="dcterms:W3CDTF">2017-12-12T15:55:00Z</dcterms:created>
  <dcterms:modified xsi:type="dcterms:W3CDTF">2017-12-12T15:55:00Z</dcterms:modified>
</cp:coreProperties>
</file>